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1E" w:rsidRPr="00607863" w:rsidRDefault="00442761" w:rsidP="00442761">
      <w:pPr>
        <w:spacing w:after="0" w:line="240" w:lineRule="auto"/>
        <w:rPr>
          <w:sz w:val="32"/>
          <w:szCs w:val="32"/>
        </w:rPr>
      </w:pPr>
      <w:r>
        <w:t>Basic Atoms and Bonding Practice</w:t>
      </w:r>
      <w:r w:rsidR="00607863">
        <w:rPr>
          <w:sz w:val="32"/>
          <w:szCs w:val="32"/>
        </w:rPr>
        <w:t>ASNWER KEY</w:t>
      </w:r>
    </w:p>
    <w:p w:rsidR="00442761" w:rsidRDefault="00442761" w:rsidP="00442761">
      <w:pPr>
        <w:spacing w:after="0" w:line="240" w:lineRule="auto"/>
      </w:pPr>
    </w:p>
    <w:p w:rsidR="00442761" w:rsidRPr="00442761" w:rsidRDefault="00442761" w:rsidP="00442761">
      <w:pPr>
        <w:pStyle w:val="ListParagraph"/>
        <w:numPr>
          <w:ilvl w:val="0"/>
          <w:numId w:val="2"/>
        </w:numPr>
        <w:spacing w:after="0" w:line="240" w:lineRule="auto"/>
        <w:rPr>
          <w:sz w:val="32"/>
        </w:rPr>
      </w:pPr>
      <w:r>
        <w:t xml:space="preserve">What is the name for the three subatomic particles and their charges? </w:t>
      </w:r>
      <w:r w:rsidRPr="00442761">
        <w:rPr>
          <w:sz w:val="32"/>
        </w:rPr>
        <w:t>_</w:t>
      </w:r>
      <w:r w:rsidR="00607863">
        <w:rPr>
          <w:sz w:val="32"/>
        </w:rPr>
        <w:t>proton (positive</w:t>
      </w:r>
      <w:proofErr w:type="gramStart"/>
      <w:r w:rsidR="00607863">
        <w:rPr>
          <w:sz w:val="32"/>
        </w:rPr>
        <w:t>)</w:t>
      </w:r>
      <w:r w:rsidRPr="00442761">
        <w:rPr>
          <w:sz w:val="32"/>
        </w:rPr>
        <w:t>_</w:t>
      </w:r>
      <w:proofErr w:type="gramEnd"/>
      <w:r>
        <w:rPr>
          <w:sz w:val="32"/>
        </w:rPr>
        <w:t xml:space="preserve">, </w:t>
      </w:r>
      <w:r w:rsidRPr="00442761">
        <w:rPr>
          <w:sz w:val="32"/>
        </w:rPr>
        <w:t>_</w:t>
      </w:r>
      <w:r w:rsidR="00607863">
        <w:rPr>
          <w:sz w:val="32"/>
        </w:rPr>
        <w:t>electron (negative)</w:t>
      </w:r>
      <w:r w:rsidRPr="00442761">
        <w:rPr>
          <w:sz w:val="32"/>
        </w:rPr>
        <w:t>_</w:t>
      </w:r>
      <w:r w:rsidRPr="00442761">
        <w:t>, &amp;</w:t>
      </w:r>
      <w:r w:rsidRPr="00442761">
        <w:rPr>
          <w:sz w:val="32"/>
        </w:rPr>
        <w:t>_</w:t>
      </w:r>
      <w:r w:rsidR="00607863">
        <w:rPr>
          <w:sz w:val="32"/>
        </w:rPr>
        <w:t>neutron (neutral)</w:t>
      </w:r>
      <w:r w:rsidRPr="00442761">
        <w:rPr>
          <w:sz w:val="32"/>
        </w:rPr>
        <w:t>_</w:t>
      </w:r>
      <w:r>
        <w:rPr>
          <w:sz w:val="32"/>
        </w:rPr>
        <w:t>.</w:t>
      </w:r>
    </w:p>
    <w:p w:rsidR="00442761" w:rsidRDefault="00442761" w:rsidP="00442761">
      <w:pPr>
        <w:pStyle w:val="ListParagraph"/>
        <w:numPr>
          <w:ilvl w:val="0"/>
          <w:numId w:val="2"/>
        </w:numPr>
        <w:spacing w:after="0" w:line="240" w:lineRule="auto"/>
        <w:rPr>
          <w:sz w:val="32"/>
        </w:rPr>
      </w:pPr>
      <w:r>
        <w:t xml:space="preserve">What are the 2 parts to an atom? </w:t>
      </w:r>
      <w:r w:rsidR="00607863">
        <w:rPr>
          <w:sz w:val="32"/>
        </w:rPr>
        <w:t>_nucleus</w:t>
      </w:r>
      <w:r w:rsidRPr="00442761">
        <w:rPr>
          <w:sz w:val="32"/>
        </w:rPr>
        <w:t xml:space="preserve">_ </w:t>
      </w:r>
      <w:r w:rsidRPr="00442761">
        <w:t>&amp;</w:t>
      </w:r>
      <w:r w:rsidR="00607863">
        <w:rPr>
          <w:sz w:val="32"/>
        </w:rPr>
        <w:t xml:space="preserve"> _electron cloud_</w:t>
      </w:r>
    </w:p>
    <w:p w:rsidR="00442761" w:rsidRDefault="00442761" w:rsidP="00442761">
      <w:pPr>
        <w:pStyle w:val="ListParagraph"/>
        <w:numPr>
          <w:ilvl w:val="0"/>
          <w:numId w:val="2"/>
        </w:numPr>
        <w:spacing w:after="0" w:line="240" w:lineRule="auto"/>
        <w:rPr>
          <w:sz w:val="32"/>
        </w:rPr>
      </w:pPr>
      <w:r>
        <w:t xml:space="preserve">The two subatomic particles that exist in the nucleus are </w:t>
      </w:r>
      <w:r w:rsidRPr="00442761">
        <w:rPr>
          <w:sz w:val="32"/>
        </w:rPr>
        <w:t>_</w:t>
      </w:r>
      <w:r w:rsidR="00607863">
        <w:rPr>
          <w:sz w:val="32"/>
        </w:rPr>
        <w:t>proton</w:t>
      </w:r>
      <w:r w:rsidRPr="00442761">
        <w:rPr>
          <w:sz w:val="32"/>
        </w:rPr>
        <w:t>_</w:t>
      </w:r>
      <w:r w:rsidRPr="00442761">
        <w:t>&amp;</w:t>
      </w:r>
      <w:r w:rsidRPr="00442761">
        <w:rPr>
          <w:sz w:val="32"/>
        </w:rPr>
        <w:t>_</w:t>
      </w:r>
      <w:r w:rsidR="00607863">
        <w:rPr>
          <w:sz w:val="32"/>
        </w:rPr>
        <w:t>neutron</w:t>
      </w:r>
      <w:r w:rsidRPr="00442761">
        <w:rPr>
          <w:sz w:val="32"/>
        </w:rPr>
        <w:t>_</w:t>
      </w:r>
      <w:r>
        <w:rPr>
          <w:sz w:val="32"/>
        </w:rPr>
        <w:t>.</w:t>
      </w:r>
    </w:p>
    <w:p w:rsidR="00442761" w:rsidRPr="00442761" w:rsidRDefault="00442761" w:rsidP="00442761">
      <w:pPr>
        <w:pStyle w:val="ListParagraph"/>
        <w:numPr>
          <w:ilvl w:val="0"/>
          <w:numId w:val="2"/>
        </w:numPr>
        <w:spacing w:after="0" w:line="240" w:lineRule="auto"/>
        <w:rPr>
          <w:sz w:val="32"/>
        </w:rPr>
      </w:pPr>
      <w:r>
        <w:t xml:space="preserve">Outside the nucleus is the </w:t>
      </w:r>
      <w:r w:rsidR="00607863">
        <w:rPr>
          <w:sz w:val="32"/>
        </w:rPr>
        <w:t>_electron</w:t>
      </w:r>
      <w:r w:rsidRPr="00442761">
        <w:rPr>
          <w:sz w:val="32"/>
        </w:rPr>
        <w:t>__</w:t>
      </w:r>
      <w:r w:rsidR="00607863">
        <w:rPr>
          <w:sz w:val="32"/>
        </w:rPr>
        <w:t>cloud</w:t>
      </w:r>
      <w:r w:rsidRPr="00442761">
        <w:rPr>
          <w:sz w:val="32"/>
        </w:rPr>
        <w:t>_</w:t>
      </w:r>
      <w:r>
        <w:t xml:space="preserve">where </w:t>
      </w:r>
      <w:r w:rsidRPr="00442761">
        <w:rPr>
          <w:sz w:val="32"/>
        </w:rPr>
        <w:t>_</w:t>
      </w:r>
      <w:r w:rsidR="00607863">
        <w:rPr>
          <w:sz w:val="32"/>
        </w:rPr>
        <w:t>electrons</w:t>
      </w:r>
      <w:r w:rsidRPr="00442761">
        <w:rPr>
          <w:sz w:val="32"/>
        </w:rPr>
        <w:t>_</w:t>
      </w:r>
      <w:r w:rsidRPr="00442761">
        <w:t>exist.</w:t>
      </w:r>
    </w:p>
    <w:p w:rsidR="00442761" w:rsidRDefault="00442761" w:rsidP="00442761">
      <w:pPr>
        <w:pStyle w:val="ListParagraph"/>
        <w:numPr>
          <w:ilvl w:val="0"/>
          <w:numId w:val="2"/>
        </w:numPr>
        <w:spacing w:after="0" w:line="240" w:lineRule="auto"/>
      </w:pPr>
      <w:r>
        <w:t>Complete the chart showing you can read a periodic table.</w:t>
      </w:r>
    </w:p>
    <w:tbl>
      <w:tblPr>
        <w:tblStyle w:val="TableGrid"/>
        <w:tblW w:w="0" w:type="auto"/>
        <w:tblLook w:val="04A0"/>
      </w:tblPr>
      <w:tblGrid>
        <w:gridCol w:w="1541"/>
        <w:gridCol w:w="1541"/>
        <w:gridCol w:w="1541"/>
        <w:gridCol w:w="1541"/>
        <w:gridCol w:w="1542"/>
        <w:gridCol w:w="1542"/>
        <w:gridCol w:w="1542"/>
      </w:tblGrid>
      <w:tr w:rsidR="00442761" w:rsidRPr="00442761" w:rsidTr="00C975F1">
        <w:tc>
          <w:tcPr>
            <w:tcW w:w="1541" w:type="dxa"/>
          </w:tcPr>
          <w:p w:rsidR="00442761" w:rsidRPr="00442761" w:rsidRDefault="00442761" w:rsidP="00C975F1">
            <w:pPr>
              <w:jc w:val="center"/>
              <w:rPr>
                <w:rFonts w:cstheme="minorHAnsi"/>
              </w:rPr>
            </w:pPr>
            <w:r w:rsidRPr="00442761">
              <w:rPr>
                <w:rFonts w:cstheme="minorHAnsi"/>
              </w:rPr>
              <w:t>Element</w:t>
            </w:r>
          </w:p>
        </w:tc>
        <w:tc>
          <w:tcPr>
            <w:tcW w:w="1541" w:type="dxa"/>
          </w:tcPr>
          <w:p w:rsidR="00442761" w:rsidRPr="00442761" w:rsidRDefault="00442761" w:rsidP="00C975F1">
            <w:pPr>
              <w:jc w:val="center"/>
              <w:rPr>
                <w:rFonts w:cstheme="minorHAnsi"/>
              </w:rPr>
            </w:pPr>
            <w:r w:rsidRPr="00442761">
              <w:rPr>
                <w:rFonts w:cstheme="minorHAnsi"/>
              </w:rPr>
              <w:t># Protons</w:t>
            </w:r>
          </w:p>
        </w:tc>
        <w:tc>
          <w:tcPr>
            <w:tcW w:w="1541" w:type="dxa"/>
          </w:tcPr>
          <w:p w:rsidR="00442761" w:rsidRPr="00442761" w:rsidRDefault="00442761" w:rsidP="00C975F1">
            <w:pPr>
              <w:jc w:val="center"/>
              <w:rPr>
                <w:rFonts w:cstheme="minorHAnsi"/>
              </w:rPr>
            </w:pPr>
            <w:r w:rsidRPr="00442761">
              <w:rPr>
                <w:rFonts w:cstheme="minorHAnsi"/>
              </w:rPr>
              <w:t># Neutrons</w:t>
            </w:r>
          </w:p>
        </w:tc>
        <w:tc>
          <w:tcPr>
            <w:tcW w:w="1541" w:type="dxa"/>
          </w:tcPr>
          <w:p w:rsidR="00442761" w:rsidRPr="00442761" w:rsidRDefault="00442761" w:rsidP="00C975F1">
            <w:pPr>
              <w:jc w:val="center"/>
              <w:rPr>
                <w:rFonts w:cstheme="minorHAnsi"/>
              </w:rPr>
            </w:pPr>
            <w:r w:rsidRPr="00442761">
              <w:rPr>
                <w:rFonts w:cstheme="minorHAnsi"/>
              </w:rPr>
              <w:t># Electrons</w:t>
            </w:r>
          </w:p>
        </w:tc>
        <w:tc>
          <w:tcPr>
            <w:tcW w:w="1542" w:type="dxa"/>
          </w:tcPr>
          <w:p w:rsidR="00442761" w:rsidRPr="00442761" w:rsidRDefault="00442761" w:rsidP="00C975F1">
            <w:pPr>
              <w:jc w:val="center"/>
              <w:rPr>
                <w:rFonts w:cstheme="minorHAnsi"/>
              </w:rPr>
            </w:pPr>
            <w:r w:rsidRPr="00442761">
              <w:rPr>
                <w:rFonts w:cstheme="minorHAnsi"/>
              </w:rPr>
              <w:t># Rings</w:t>
            </w:r>
          </w:p>
        </w:tc>
        <w:tc>
          <w:tcPr>
            <w:tcW w:w="1542" w:type="dxa"/>
          </w:tcPr>
          <w:p w:rsidR="00442761" w:rsidRPr="00442761" w:rsidRDefault="00442761" w:rsidP="00C975F1">
            <w:pPr>
              <w:jc w:val="center"/>
              <w:rPr>
                <w:rFonts w:cstheme="minorHAnsi"/>
              </w:rPr>
            </w:pPr>
            <w:r w:rsidRPr="00442761">
              <w:rPr>
                <w:rFonts w:cstheme="minorHAnsi"/>
              </w:rPr>
              <w:t># Valence e-</w:t>
            </w:r>
          </w:p>
        </w:tc>
        <w:tc>
          <w:tcPr>
            <w:tcW w:w="1542" w:type="dxa"/>
          </w:tcPr>
          <w:p w:rsidR="00442761" w:rsidRPr="00442761" w:rsidRDefault="00442761" w:rsidP="00C975F1">
            <w:pPr>
              <w:jc w:val="center"/>
              <w:rPr>
                <w:rFonts w:cstheme="minorHAnsi"/>
              </w:rPr>
            </w:pPr>
            <w:r w:rsidRPr="00442761">
              <w:rPr>
                <w:rFonts w:cstheme="minorHAnsi"/>
              </w:rPr>
              <w:t># e- lost or gained to get 8</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szCs w:val="24"/>
              </w:rPr>
            </w:pPr>
            <w:r w:rsidRPr="00442761">
              <w:rPr>
                <w:rFonts w:asciiTheme="minorHAnsi" w:hAnsiTheme="minorHAnsi" w:cstheme="minorHAnsi"/>
                <w:sz w:val="22"/>
                <w:szCs w:val="24"/>
              </w:rPr>
              <w:t>Carbon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4</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4+/-</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szCs w:val="24"/>
              </w:rPr>
            </w:pPr>
            <w:r w:rsidRPr="00442761">
              <w:rPr>
                <w:rFonts w:asciiTheme="minorHAnsi" w:hAnsiTheme="minorHAnsi" w:cstheme="minorHAnsi"/>
                <w:sz w:val="22"/>
                <w:szCs w:val="24"/>
              </w:rPr>
              <w:t>Hydrogen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0</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szCs w:val="24"/>
              </w:rPr>
            </w:pPr>
            <w:r w:rsidRPr="00442761">
              <w:rPr>
                <w:rFonts w:asciiTheme="minorHAnsi" w:hAnsiTheme="minorHAnsi" w:cstheme="minorHAnsi"/>
                <w:sz w:val="22"/>
                <w:szCs w:val="24"/>
              </w:rPr>
              <w:t>Nitrogen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szCs w:val="24"/>
              </w:rPr>
            </w:pPr>
            <w:r w:rsidRPr="00442761">
              <w:rPr>
                <w:rFonts w:asciiTheme="minorHAnsi" w:hAnsiTheme="minorHAnsi" w:cstheme="minorHAnsi"/>
                <w:sz w:val="22"/>
                <w:szCs w:val="24"/>
              </w:rPr>
              <w:t>Oxygen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szCs w:val="24"/>
              </w:rPr>
            </w:pPr>
            <w:r w:rsidRPr="00442761">
              <w:rPr>
                <w:rFonts w:asciiTheme="minorHAnsi" w:hAnsiTheme="minorHAnsi" w:cstheme="minorHAnsi"/>
                <w:sz w:val="22"/>
                <w:szCs w:val="24"/>
              </w:rPr>
              <w:t>Phosphorus</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15</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 xml:space="preserve">Sulfur </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16</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 xml:space="preserve">Lithium </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4</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 xml:space="preserve">Iodine </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53</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74</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53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C975F1" w:rsidP="00442761">
            <w:pPr>
              <w:pStyle w:val="BodyText"/>
              <w:jc w:val="center"/>
              <w:rPr>
                <w:rFonts w:asciiTheme="minorHAnsi" w:hAnsiTheme="minorHAnsi" w:cstheme="minorHAnsi"/>
                <w:sz w:val="22"/>
              </w:rPr>
            </w:pPr>
            <w:r>
              <w:rPr>
                <w:rFonts w:asciiTheme="minorHAnsi" w:hAnsiTheme="minorHAnsi" w:cstheme="minorHAnsi"/>
                <w:sz w:val="22"/>
              </w:rPr>
              <w:t>Argon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18</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22</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18</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8</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0</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Silicon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14</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14</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14</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4</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4+/-</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Rubidium</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37</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48</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37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Fluorine</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9</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10</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9</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Francium</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87</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136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7</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-1</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Boron</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5</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-3</w:t>
            </w:r>
          </w:p>
        </w:tc>
      </w:tr>
      <w:tr w:rsidR="00442761" w:rsidRPr="00442761" w:rsidTr="00C975F1">
        <w:tc>
          <w:tcPr>
            <w:tcW w:w="1541" w:type="dxa"/>
          </w:tcPr>
          <w:p w:rsidR="00442761" w:rsidRPr="00442761" w:rsidRDefault="00442761" w:rsidP="00442761">
            <w:pPr>
              <w:pStyle w:val="BodyText"/>
              <w:jc w:val="center"/>
              <w:rPr>
                <w:rFonts w:asciiTheme="minorHAnsi" w:hAnsiTheme="minorHAnsi" w:cstheme="minorHAnsi"/>
                <w:sz w:val="22"/>
              </w:rPr>
            </w:pPr>
            <w:r w:rsidRPr="00442761">
              <w:rPr>
                <w:rFonts w:asciiTheme="minorHAnsi" w:hAnsiTheme="minorHAnsi" w:cstheme="minorHAnsi"/>
                <w:sz w:val="22"/>
              </w:rPr>
              <w:t xml:space="preserve">Lead </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82</w:t>
            </w:r>
          </w:p>
        </w:tc>
        <w:tc>
          <w:tcPr>
            <w:tcW w:w="1541" w:type="dxa"/>
          </w:tcPr>
          <w:p w:rsidR="00C975F1" w:rsidRPr="00C975F1" w:rsidRDefault="00C975F1" w:rsidP="00C975F1">
            <w:pPr>
              <w:jc w:val="center"/>
              <w:rPr>
                <w:rFonts w:cstheme="minorHAnsi"/>
                <w:sz w:val="32"/>
                <w:szCs w:val="32"/>
              </w:rPr>
            </w:pPr>
            <w:r w:rsidRPr="00C975F1">
              <w:rPr>
                <w:rFonts w:cstheme="minorHAnsi"/>
                <w:sz w:val="32"/>
                <w:szCs w:val="32"/>
              </w:rPr>
              <w:t>125</w:t>
            </w:r>
          </w:p>
        </w:tc>
        <w:tc>
          <w:tcPr>
            <w:tcW w:w="1541" w:type="dxa"/>
          </w:tcPr>
          <w:p w:rsidR="00442761" w:rsidRPr="00C975F1" w:rsidRDefault="00C975F1" w:rsidP="00C975F1">
            <w:pPr>
              <w:jc w:val="center"/>
              <w:rPr>
                <w:rFonts w:cstheme="minorHAnsi"/>
                <w:sz w:val="32"/>
                <w:szCs w:val="32"/>
              </w:rPr>
            </w:pPr>
            <w:r w:rsidRPr="00C975F1">
              <w:rPr>
                <w:rFonts w:cstheme="minorHAnsi"/>
                <w:sz w:val="32"/>
                <w:szCs w:val="32"/>
              </w:rPr>
              <w:t>82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6</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82</w:t>
            </w:r>
          </w:p>
        </w:tc>
        <w:tc>
          <w:tcPr>
            <w:tcW w:w="1542" w:type="dxa"/>
          </w:tcPr>
          <w:p w:rsidR="00442761" w:rsidRPr="00C975F1" w:rsidRDefault="00C975F1" w:rsidP="00C975F1">
            <w:pPr>
              <w:jc w:val="center"/>
              <w:rPr>
                <w:rFonts w:cstheme="minorHAnsi"/>
                <w:sz w:val="32"/>
                <w:szCs w:val="32"/>
              </w:rPr>
            </w:pPr>
            <w:r w:rsidRPr="00C975F1">
              <w:rPr>
                <w:rFonts w:cstheme="minorHAnsi"/>
                <w:sz w:val="32"/>
                <w:szCs w:val="32"/>
              </w:rPr>
              <w:t>4+/-</w:t>
            </w:r>
          </w:p>
        </w:tc>
      </w:tr>
    </w:tbl>
    <w:p w:rsidR="00442761" w:rsidRDefault="00442761" w:rsidP="00442761">
      <w:pPr>
        <w:spacing w:after="0" w:line="240" w:lineRule="auto"/>
      </w:pPr>
    </w:p>
    <w:p w:rsidR="00442761" w:rsidRDefault="00442761" w:rsidP="00442761">
      <w:pPr>
        <w:pStyle w:val="ListParagraph"/>
        <w:numPr>
          <w:ilvl w:val="0"/>
          <w:numId w:val="2"/>
        </w:numPr>
        <w:spacing w:after="0" w:line="240" w:lineRule="auto"/>
      </w:pPr>
      <w:r>
        <w:t>Construct a Bohr diagram</w:t>
      </w:r>
      <w:r w:rsidR="001274C3">
        <w:t xml:space="preserve"> and Lewis structure</w:t>
      </w:r>
      <w:r>
        <w:t xml:space="preserve"> for:</w:t>
      </w:r>
    </w:p>
    <w:p w:rsidR="00442761" w:rsidRDefault="00442761" w:rsidP="00442761">
      <w:pPr>
        <w:pStyle w:val="ListParagraph"/>
        <w:numPr>
          <w:ilvl w:val="1"/>
          <w:numId w:val="2"/>
        </w:numPr>
        <w:spacing w:after="0" w:line="240" w:lineRule="auto"/>
      </w:pPr>
      <w:r>
        <w:t>Sodium</w:t>
      </w:r>
    </w:p>
    <w:p w:rsidR="00442761" w:rsidRDefault="00442761" w:rsidP="00442761">
      <w:pPr>
        <w:pStyle w:val="ListParagraph"/>
        <w:numPr>
          <w:ilvl w:val="1"/>
          <w:numId w:val="2"/>
        </w:numPr>
        <w:spacing w:after="0" w:line="240" w:lineRule="auto"/>
      </w:pPr>
      <w:r>
        <w:t xml:space="preserve">Chlorine </w:t>
      </w:r>
    </w:p>
    <w:p w:rsidR="00442761" w:rsidRDefault="00C975F1" w:rsidP="00442761">
      <w:pPr>
        <w:spacing w:after="0" w:line="240" w:lineRule="auto"/>
      </w:pPr>
      <w:r>
        <w:rPr>
          <w:noProof/>
          <w:lang w:eastAsia="zh-CN"/>
        </w:rPr>
        <w:drawing>
          <wp:anchor distT="0" distB="0" distL="114300" distR="114300" simplePos="0" relativeHeight="251661311" behindDoc="0" locked="0" layoutInCell="1" allowOverlap="1">
            <wp:simplePos x="0" y="0"/>
            <wp:positionH relativeFrom="column">
              <wp:posOffset>3781425</wp:posOffset>
            </wp:positionH>
            <wp:positionV relativeFrom="paragraph">
              <wp:posOffset>148590</wp:posOffset>
            </wp:positionV>
            <wp:extent cx="2390775" cy="1866900"/>
            <wp:effectExtent l="0" t="0" r="9525" b="0"/>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775" cy="1866900"/>
                    </a:xfrm>
                    <a:prstGeom prst="rect">
                      <a:avLst/>
                    </a:prstGeom>
                    <a:noFill/>
                    <a:ln>
                      <a:noFill/>
                    </a:ln>
                  </pic:spPr>
                </pic:pic>
              </a:graphicData>
            </a:graphic>
          </wp:anchor>
        </w:drawing>
      </w:r>
      <w:r w:rsidR="00FF5291" w:rsidRPr="00FF5291">
        <w:rPr>
          <w:b/>
          <w:noProof/>
        </w:rPr>
        <w:pict>
          <v:shapetype id="_x0000_t202" coordsize="21600,21600" o:spt="202" path="m,l,21600r21600,l21600,xe">
            <v:stroke joinstyle="miter"/>
            <v:path gradientshapeok="t" o:connecttype="rect"/>
          </v:shapetype>
          <v:shape id="Text Box 2" o:spid="_x0000_s1026" type="#_x0000_t202" style="position:absolute;margin-left:167.3pt;margin-top:104.85pt;width:101.25pt;height:88.7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DJA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">
            <v:textbox>
              <w:txbxContent>
                <w:p w:rsidR="001274C3" w:rsidRDefault="00905A4B" w:rsidP="001274C3">
                  <w:r>
                    <w:t>LEWIS STRCTURE</w:t>
                  </w:r>
                </w:p>
              </w:txbxContent>
            </v:textbox>
          </v:shape>
        </w:pict>
      </w:r>
      <w:r w:rsidR="00FF5291" w:rsidRPr="00FF5291">
        <w:rPr>
          <w:b/>
          <w:noProof/>
        </w:rPr>
        <w:pict>
          <v:shape id="_x0000_s1027" type="#_x0000_t202" style="position:absolute;margin-left:441pt;margin-top:105.45pt;width:101.25pt;height:88.7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">
            <v:textbox>
              <w:txbxContent>
                <w:p w:rsidR="001274C3" w:rsidRDefault="001274C3" w:rsidP="001274C3">
                  <w:r>
                    <w:t>LEWIS STRUCTURE</w:t>
                  </w:r>
                </w:p>
              </w:txbxContent>
            </v:textbox>
          </v:shape>
        </w:pict>
      </w:r>
      <w:proofErr w:type="gramStart"/>
      <w:r w:rsidR="001274C3">
        <w:t>a</w:t>
      </w:r>
      <w:proofErr w:type="gramEnd"/>
      <w:r w:rsidR="001274C3">
        <w:t>.</w:t>
      </w:r>
      <w:r w:rsidR="001274C3">
        <w:tab/>
      </w:r>
      <w:r w:rsidR="001274C3">
        <w:tab/>
      </w:r>
      <w:r w:rsidR="001274C3">
        <w:tab/>
      </w:r>
      <w:r w:rsidR="001274C3">
        <w:tab/>
      </w:r>
      <w:r w:rsidR="001274C3">
        <w:tab/>
      </w:r>
      <w:r w:rsidR="001274C3">
        <w:tab/>
      </w:r>
      <w:r w:rsidR="001274C3">
        <w:tab/>
      </w:r>
      <w:r w:rsidR="001274C3">
        <w:tab/>
        <w:t>b.</w:t>
      </w:r>
    </w:p>
    <w:p w:rsidR="001274C3" w:rsidRDefault="00C975F1" w:rsidP="00442761">
      <w:pPr>
        <w:spacing w:after="0" w:line="240" w:lineRule="auto"/>
      </w:pPr>
      <w:r>
        <w:rPr>
          <w:noProof/>
          <w:lang w:eastAsia="zh-CN"/>
        </w:rPr>
        <w:drawing>
          <wp:anchor distT="0" distB="0" distL="114300" distR="114300" simplePos="0" relativeHeight="251660286" behindDoc="0" locked="0" layoutInCell="1" allowOverlap="1">
            <wp:simplePos x="0" y="0"/>
            <wp:positionH relativeFrom="column">
              <wp:posOffset>381000</wp:posOffset>
            </wp:positionH>
            <wp:positionV relativeFrom="paragraph">
              <wp:posOffset>149860</wp:posOffset>
            </wp:positionV>
            <wp:extent cx="2324100" cy="1695450"/>
            <wp:effectExtent l="0" t="0" r="0" b="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24100" cy="1695450"/>
                    </a:xfrm>
                    <a:prstGeom prst="rect">
                      <a:avLst/>
                    </a:prstGeom>
                    <a:noFill/>
                    <a:ln>
                      <a:noFill/>
                    </a:ln>
                  </pic:spPr>
                </pic:pic>
              </a:graphicData>
            </a:graphic>
          </wp:anchor>
        </w:drawing>
      </w: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905A4B" w:rsidP="00442761">
      <w:pPr>
        <w:spacing w:after="0" w:line="240" w:lineRule="auto"/>
      </w:pPr>
      <w:r>
        <w:rPr>
          <w:noProof/>
          <w:lang w:eastAsia="zh-CN"/>
        </w:rPr>
        <w:drawing>
          <wp:anchor distT="0" distB="0" distL="114300" distR="114300" simplePos="0" relativeHeight="251674624" behindDoc="0" locked="0" layoutInCell="1" allowOverlap="1">
            <wp:simplePos x="0" y="0"/>
            <wp:positionH relativeFrom="column">
              <wp:posOffset>5734050</wp:posOffset>
            </wp:positionH>
            <wp:positionV relativeFrom="paragraph">
              <wp:posOffset>2540</wp:posOffset>
            </wp:positionV>
            <wp:extent cx="918210" cy="9182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8210" cy="918210"/>
                    </a:xfrm>
                    <a:prstGeom prst="rect">
                      <a:avLst/>
                    </a:prstGeom>
                    <a:solidFill>
                      <a:schemeClr val="bg1"/>
                    </a:solidFill>
                  </pic:spPr>
                </pic:pic>
              </a:graphicData>
            </a:graphic>
          </wp:anchor>
        </w:drawing>
      </w:r>
      <w:r w:rsidRPr="00905A4B">
        <w:rPr>
          <w:noProof/>
          <w:lang w:eastAsia="zh-CN"/>
        </w:rPr>
        <w:drawing>
          <wp:anchor distT="0" distB="0" distL="114300" distR="114300" simplePos="0" relativeHeight="251675648" behindDoc="0" locked="0" layoutInCell="1" allowOverlap="1">
            <wp:simplePos x="0" y="0"/>
            <wp:positionH relativeFrom="column">
              <wp:posOffset>2181225</wp:posOffset>
            </wp:positionH>
            <wp:positionV relativeFrom="paragraph">
              <wp:posOffset>83820</wp:posOffset>
            </wp:positionV>
            <wp:extent cx="1085850" cy="8286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0" cy="828675"/>
                    </a:xfrm>
                    <a:prstGeom prst="rect">
                      <a:avLst/>
                    </a:prstGeom>
                    <a:noFill/>
                    <a:ln>
                      <a:noFill/>
                    </a:ln>
                  </pic:spPr>
                </pic:pic>
              </a:graphicData>
            </a:graphic>
          </wp:anchor>
        </w:drawing>
      </w:r>
    </w:p>
    <w:p w:rsidR="001274C3" w:rsidRDefault="001274C3" w:rsidP="00442761">
      <w:pPr>
        <w:spacing w:after="0" w:line="240" w:lineRule="auto"/>
      </w:pPr>
    </w:p>
    <w:p w:rsidR="001274C3" w:rsidRDefault="001274C3" w:rsidP="00442761">
      <w:pPr>
        <w:spacing w:after="0" w:line="240" w:lineRule="auto"/>
      </w:pPr>
    </w:p>
    <w:p w:rsidR="001274C3" w:rsidRDefault="001274C3" w:rsidP="00442761">
      <w:pPr>
        <w:spacing w:after="0" w:line="240" w:lineRule="auto"/>
      </w:pPr>
    </w:p>
    <w:p w:rsidR="001274C3" w:rsidRDefault="001274C3" w:rsidP="001274C3">
      <w:pPr>
        <w:pStyle w:val="ListParagraph"/>
        <w:numPr>
          <w:ilvl w:val="0"/>
          <w:numId w:val="2"/>
        </w:numPr>
        <w:spacing w:after="0" w:line="240" w:lineRule="auto"/>
      </w:pPr>
      <w:r>
        <w:lastRenderedPageBreak/>
        <w:t xml:space="preserve">Bonding happens because elements are trying to achieve stability. They achieve stability when they get </w:t>
      </w:r>
      <w:r>
        <w:rPr>
          <w:sz w:val="32"/>
        </w:rPr>
        <w:t>_</w:t>
      </w:r>
      <w:r w:rsidR="00905A4B">
        <w:rPr>
          <w:sz w:val="32"/>
        </w:rPr>
        <w:t>8</w:t>
      </w:r>
      <w:r>
        <w:rPr>
          <w:sz w:val="32"/>
        </w:rPr>
        <w:t xml:space="preserve">_ </w:t>
      </w:r>
      <w:r>
        <w:t xml:space="preserve">electrons in their outer shell. This outer shell is called the </w:t>
      </w:r>
      <w:r>
        <w:softHyphen/>
      </w:r>
      <w:r w:rsidRPr="00442761">
        <w:rPr>
          <w:sz w:val="32"/>
        </w:rPr>
        <w:t>_</w:t>
      </w:r>
      <w:r w:rsidR="00905A4B">
        <w:rPr>
          <w:sz w:val="32"/>
        </w:rPr>
        <w:t>valence</w:t>
      </w:r>
      <w:r w:rsidRPr="00442761">
        <w:rPr>
          <w:sz w:val="32"/>
        </w:rPr>
        <w:t>_</w:t>
      </w:r>
      <w:r w:rsidRPr="001274C3">
        <w:t>shell. This is called the</w:t>
      </w:r>
      <w:r w:rsidRPr="00442761">
        <w:rPr>
          <w:sz w:val="32"/>
        </w:rPr>
        <w:t>__</w:t>
      </w:r>
      <w:r w:rsidR="00905A4B">
        <w:rPr>
          <w:sz w:val="32"/>
        </w:rPr>
        <w:t>octet</w:t>
      </w:r>
      <w:r w:rsidRPr="00442761">
        <w:rPr>
          <w:sz w:val="32"/>
        </w:rPr>
        <w:t>_</w:t>
      </w:r>
      <w:r w:rsidRPr="001274C3">
        <w:t>rule.</w:t>
      </w:r>
    </w:p>
    <w:p w:rsidR="001274C3" w:rsidRDefault="001274C3" w:rsidP="001274C3">
      <w:pPr>
        <w:pStyle w:val="ListParagraph"/>
        <w:numPr>
          <w:ilvl w:val="0"/>
          <w:numId w:val="2"/>
        </w:numPr>
        <w:spacing w:after="0" w:line="240" w:lineRule="auto"/>
      </w:pPr>
      <w:r>
        <w:t xml:space="preserve">Atoms can achieve </w:t>
      </w:r>
      <w:r>
        <w:rPr>
          <w:sz w:val="32"/>
        </w:rPr>
        <w:t>_</w:t>
      </w:r>
      <w:r w:rsidR="00905A4B">
        <w:rPr>
          <w:sz w:val="32"/>
        </w:rPr>
        <w:t>8</w:t>
      </w:r>
      <w:r>
        <w:rPr>
          <w:sz w:val="32"/>
        </w:rPr>
        <w:t xml:space="preserve">_ </w:t>
      </w:r>
      <w:r>
        <w:t xml:space="preserve">electrons by either </w:t>
      </w:r>
      <w:r w:rsidRPr="00442761">
        <w:rPr>
          <w:sz w:val="32"/>
        </w:rPr>
        <w:t>_</w:t>
      </w:r>
      <w:r w:rsidR="00905A4B">
        <w:rPr>
          <w:sz w:val="32"/>
        </w:rPr>
        <w:t>swapping</w:t>
      </w:r>
      <w:r w:rsidRPr="00442761">
        <w:rPr>
          <w:sz w:val="32"/>
        </w:rPr>
        <w:t>_</w:t>
      </w:r>
      <w:r w:rsidRPr="001274C3">
        <w:t>or</w:t>
      </w:r>
      <w:r w:rsidRPr="00442761">
        <w:rPr>
          <w:sz w:val="32"/>
        </w:rPr>
        <w:t>_</w:t>
      </w:r>
      <w:r w:rsidR="00905A4B">
        <w:rPr>
          <w:sz w:val="32"/>
        </w:rPr>
        <w:t>sharing</w:t>
      </w:r>
      <w:r w:rsidRPr="00442761">
        <w:rPr>
          <w:sz w:val="32"/>
        </w:rPr>
        <w:t>_</w:t>
      </w:r>
      <w:r w:rsidRPr="001274C3">
        <w:t>electrons.</w:t>
      </w:r>
    </w:p>
    <w:p w:rsidR="001274C3" w:rsidRDefault="001274C3" w:rsidP="001274C3">
      <w:pPr>
        <w:pStyle w:val="ListParagraph"/>
        <w:numPr>
          <w:ilvl w:val="0"/>
          <w:numId w:val="2"/>
        </w:numPr>
        <w:spacing w:after="0" w:line="240" w:lineRule="auto"/>
      </w:pPr>
      <w:r>
        <w:t xml:space="preserve">Ionic bonds form when atoms </w:t>
      </w:r>
      <w:r w:rsidRPr="00442761">
        <w:rPr>
          <w:sz w:val="32"/>
        </w:rPr>
        <w:t>_</w:t>
      </w:r>
      <w:r w:rsidR="00905A4B">
        <w:rPr>
          <w:sz w:val="32"/>
        </w:rPr>
        <w:t>swap</w:t>
      </w:r>
      <w:r w:rsidRPr="00442761">
        <w:rPr>
          <w:sz w:val="32"/>
        </w:rPr>
        <w:t>_</w:t>
      </w:r>
      <w:r>
        <w:t>electrons.</w:t>
      </w:r>
    </w:p>
    <w:p w:rsidR="001274C3" w:rsidRDefault="001274C3" w:rsidP="001274C3">
      <w:pPr>
        <w:pStyle w:val="ListParagraph"/>
        <w:numPr>
          <w:ilvl w:val="0"/>
          <w:numId w:val="2"/>
        </w:numPr>
        <w:spacing w:after="0" w:line="240" w:lineRule="auto"/>
      </w:pPr>
      <w:r>
        <w:t xml:space="preserve">Each atom will end up with </w:t>
      </w:r>
      <w:r w:rsidRPr="00442761">
        <w:rPr>
          <w:sz w:val="32"/>
        </w:rPr>
        <w:t>_</w:t>
      </w:r>
      <w:r w:rsidR="00905A4B">
        <w:rPr>
          <w:sz w:val="32"/>
        </w:rPr>
        <w:t>8</w:t>
      </w:r>
      <w:r w:rsidRPr="00442761">
        <w:rPr>
          <w:sz w:val="32"/>
        </w:rPr>
        <w:t>_</w:t>
      </w:r>
      <w:r>
        <w:t>atoms in their valence shell.</w:t>
      </w:r>
    </w:p>
    <w:p w:rsidR="00FD43FB" w:rsidRDefault="00905A4B" w:rsidP="00FD43FB">
      <w:pPr>
        <w:pStyle w:val="ListParagraph"/>
        <w:numPr>
          <w:ilvl w:val="0"/>
          <w:numId w:val="2"/>
        </w:numPr>
        <w:spacing w:after="0" w:line="240" w:lineRule="auto"/>
      </w:pPr>
      <w:r w:rsidRPr="00905A4B">
        <w:rPr>
          <w:noProof/>
          <w:lang w:eastAsia="zh-CN"/>
        </w:rPr>
        <w:drawing>
          <wp:anchor distT="0" distB="0" distL="114300" distR="114300" simplePos="0" relativeHeight="251677696" behindDoc="1" locked="0" layoutInCell="1" allowOverlap="1">
            <wp:simplePos x="0" y="0"/>
            <wp:positionH relativeFrom="column">
              <wp:posOffset>4286250</wp:posOffset>
            </wp:positionH>
            <wp:positionV relativeFrom="paragraph">
              <wp:posOffset>484505</wp:posOffset>
            </wp:positionV>
            <wp:extent cx="1857375" cy="9048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6862"/>
                    <a:stretch/>
                  </pic:blipFill>
                  <pic:spPr bwMode="auto">
                    <a:xfrm>
                      <a:off x="0" y="0"/>
                      <a:ext cx="1857375" cy="904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1274C3">
        <w:t xml:space="preserve">Diagram the ionic bonds for the following: </w:t>
      </w:r>
      <w:r w:rsidR="00FD43FB">
        <w:t>Ionic bonding is f</w:t>
      </w:r>
      <w:r w:rsidR="00985C1F">
        <w:t>lexible</w:t>
      </w:r>
      <w:r w:rsidR="00FD43FB">
        <w:t>, but the ratios of elements in ionic compounds are consistent. The quantities of each element below are NOT listed. You can figure out the ratio adding more of one of the elements listed ensuring all valence electrons can find an electron acceptor.</w:t>
      </w:r>
    </w:p>
    <w:p w:rsidR="00FD43FB" w:rsidRDefault="00905A4B" w:rsidP="00FD43FB">
      <w:pPr>
        <w:pStyle w:val="ListParagraph"/>
        <w:numPr>
          <w:ilvl w:val="1"/>
          <w:numId w:val="2"/>
        </w:numPr>
        <w:spacing w:after="0" w:line="240" w:lineRule="auto"/>
      </w:pPr>
      <w:r w:rsidRPr="00905A4B">
        <w:rPr>
          <w:noProof/>
          <w:lang w:eastAsia="zh-CN"/>
        </w:rPr>
        <w:drawing>
          <wp:anchor distT="0" distB="0" distL="114300" distR="114300" simplePos="0" relativeHeight="251676672" behindDoc="1" locked="0" layoutInCell="1" allowOverlap="1">
            <wp:simplePos x="0" y="0"/>
            <wp:positionH relativeFrom="column">
              <wp:posOffset>771525</wp:posOffset>
            </wp:positionH>
            <wp:positionV relativeFrom="paragraph">
              <wp:posOffset>173355</wp:posOffset>
            </wp:positionV>
            <wp:extent cx="1171575" cy="6191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619125"/>
                    </a:xfrm>
                    <a:prstGeom prst="rect">
                      <a:avLst/>
                    </a:prstGeom>
                    <a:noFill/>
                    <a:ln>
                      <a:noFill/>
                    </a:ln>
                  </pic:spPr>
                </pic:pic>
              </a:graphicData>
            </a:graphic>
          </wp:anchor>
        </w:drawing>
      </w:r>
      <w:r w:rsidR="00FD43FB">
        <w:t>Sodium + Chlorine</w:t>
      </w:r>
      <w:r w:rsidR="00FD43FB">
        <w:tab/>
      </w:r>
      <w:r w:rsidR="00FD43FB">
        <w:tab/>
      </w:r>
      <w:r w:rsidR="00FD43FB">
        <w:tab/>
      </w:r>
      <w:r w:rsidR="00FD43FB">
        <w:tab/>
        <w:t>b. Magnesium + Iodine</w:t>
      </w:r>
    </w:p>
    <w:p w:rsidR="00FD43FB" w:rsidRDefault="00FD43FB" w:rsidP="00FD43FB">
      <w:pPr>
        <w:spacing w:after="0" w:line="240" w:lineRule="auto"/>
      </w:pPr>
    </w:p>
    <w:p w:rsidR="00FD43FB" w:rsidRDefault="00FD43FB" w:rsidP="00FD43FB">
      <w:pPr>
        <w:spacing w:after="0" w:line="240" w:lineRule="auto"/>
      </w:pPr>
    </w:p>
    <w:p w:rsidR="00FD43FB" w:rsidRDefault="00FD43FB" w:rsidP="00FD43FB">
      <w:pPr>
        <w:spacing w:after="0" w:line="240" w:lineRule="auto"/>
      </w:pPr>
    </w:p>
    <w:p w:rsidR="00FD43FB" w:rsidRDefault="00905A4B" w:rsidP="00FD43FB">
      <w:pPr>
        <w:pStyle w:val="ListParagraph"/>
        <w:numPr>
          <w:ilvl w:val="1"/>
          <w:numId w:val="2"/>
        </w:numPr>
        <w:spacing w:after="0" w:line="240" w:lineRule="auto"/>
      </w:pPr>
      <w:r w:rsidRPr="00905A4B">
        <w:rPr>
          <w:noProof/>
          <w:lang w:eastAsia="zh-CN"/>
        </w:rPr>
        <w:drawing>
          <wp:anchor distT="0" distB="0" distL="114300" distR="114300" simplePos="0" relativeHeight="251679744" behindDoc="1" locked="0" layoutInCell="1" allowOverlap="1">
            <wp:simplePos x="0" y="0"/>
            <wp:positionH relativeFrom="column">
              <wp:posOffset>4495800</wp:posOffset>
            </wp:positionH>
            <wp:positionV relativeFrom="paragraph">
              <wp:posOffset>167005</wp:posOffset>
            </wp:positionV>
            <wp:extent cx="1514475" cy="7429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742950"/>
                    </a:xfrm>
                    <a:prstGeom prst="rect">
                      <a:avLst/>
                    </a:prstGeom>
                    <a:noFill/>
                    <a:ln>
                      <a:noFill/>
                    </a:ln>
                  </pic:spPr>
                </pic:pic>
              </a:graphicData>
            </a:graphic>
          </wp:anchor>
        </w:drawing>
      </w:r>
      <w:r w:rsidRPr="00905A4B">
        <w:rPr>
          <w:noProof/>
          <w:lang w:eastAsia="zh-CN"/>
        </w:rPr>
        <w:drawing>
          <wp:anchor distT="0" distB="0" distL="114300" distR="114300" simplePos="0" relativeHeight="251678720" behindDoc="1" locked="0" layoutInCell="1" allowOverlap="1">
            <wp:simplePos x="0" y="0"/>
            <wp:positionH relativeFrom="column">
              <wp:posOffset>771525</wp:posOffset>
            </wp:positionH>
            <wp:positionV relativeFrom="paragraph">
              <wp:posOffset>167005</wp:posOffset>
            </wp:positionV>
            <wp:extent cx="1095375" cy="7143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714375"/>
                    </a:xfrm>
                    <a:prstGeom prst="rect">
                      <a:avLst/>
                    </a:prstGeom>
                    <a:noFill/>
                    <a:ln>
                      <a:noFill/>
                    </a:ln>
                  </pic:spPr>
                </pic:pic>
              </a:graphicData>
            </a:graphic>
          </wp:anchor>
        </w:drawing>
      </w:r>
      <w:r w:rsidR="00FD43FB">
        <w:t>Potassium + Iodine</w:t>
      </w:r>
      <w:r w:rsidR="00FD43FB">
        <w:tab/>
      </w:r>
      <w:r w:rsidR="00FD43FB">
        <w:tab/>
      </w:r>
      <w:r w:rsidR="00FD43FB">
        <w:tab/>
      </w:r>
      <w:r w:rsidR="00FD43FB">
        <w:tab/>
        <w:t>d. Sodium + Oxygen</w:t>
      </w:r>
    </w:p>
    <w:p w:rsidR="00FD43FB" w:rsidRDefault="00FD43FB" w:rsidP="00FD43FB">
      <w:pPr>
        <w:spacing w:after="0" w:line="240" w:lineRule="auto"/>
      </w:pPr>
    </w:p>
    <w:p w:rsidR="00FD43FB" w:rsidRDefault="00FD43FB" w:rsidP="00FD43FB">
      <w:pPr>
        <w:spacing w:after="0" w:line="240" w:lineRule="auto"/>
      </w:pPr>
    </w:p>
    <w:p w:rsidR="00FD43FB" w:rsidRDefault="00FD43FB" w:rsidP="00FD43FB">
      <w:pPr>
        <w:spacing w:after="0" w:line="240" w:lineRule="auto"/>
      </w:pPr>
    </w:p>
    <w:p w:rsidR="001274C3" w:rsidRDefault="001274C3" w:rsidP="001274C3">
      <w:pPr>
        <w:pStyle w:val="ListParagraph"/>
        <w:numPr>
          <w:ilvl w:val="0"/>
          <w:numId w:val="2"/>
        </w:numPr>
        <w:spacing w:after="0" w:line="240" w:lineRule="auto"/>
      </w:pPr>
      <w:r>
        <w:t xml:space="preserve">Covalent bonds form when atoms </w:t>
      </w:r>
      <w:r w:rsidRPr="00442761">
        <w:rPr>
          <w:sz w:val="32"/>
        </w:rPr>
        <w:t>_</w:t>
      </w:r>
      <w:r w:rsidR="00905A4B">
        <w:rPr>
          <w:sz w:val="32"/>
        </w:rPr>
        <w:t>share</w:t>
      </w:r>
      <w:r w:rsidRPr="00442761">
        <w:rPr>
          <w:sz w:val="32"/>
        </w:rPr>
        <w:t>_</w:t>
      </w:r>
      <w:r>
        <w:t>electrons.</w:t>
      </w:r>
    </w:p>
    <w:p w:rsidR="001274C3" w:rsidRDefault="00905A4B" w:rsidP="001274C3">
      <w:pPr>
        <w:pStyle w:val="ListParagraph"/>
        <w:numPr>
          <w:ilvl w:val="0"/>
          <w:numId w:val="2"/>
        </w:numPr>
        <w:spacing w:after="0" w:line="240" w:lineRule="auto"/>
      </w:pPr>
      <w:r w:rsidRPr="00905A4B">
        <w:rPr>
          <w:noProof/>
          <w:lang w:eastAsia="zh-CN"/>
        </w:rPr>
        <w:drawing>
          <wp:anchor distT="0" distB="0" distL="114300" distR="114300" simplePos="0" relativeHeight="251681792" behindDoc="1" locked="0" layoutInCell="1" allowOverlap="1">
            <wp:simplePos x="0" y="0"/>
            <wp:positionH relativeFrom="column">
              <wp:posOffset>5010150</wp:posOffset>
            </wp:positionH>
            <wp:positionV relativeFrom="paragraph">
              <wp:posOffset>227965</wp:posOffset>
            </wp:positionV>
            <wp:extent cx="942975" cy="9048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904875"/>
                    </a:xfrm>
                    <a:prstGeom prst="rect">
                      <a:avLst/>
                    </a:prstGeom>
                    <a:noFill/>
                    <a:ln>
                      <a:noFill/>
                    </a:ln>
                  </pic:spPr>
                </pic:pic>
              </a:graphicData>
            </a:graphic>
          </wp:anchor>
        </w:drawing>
      </w:r>
      <w:r w:rsidR="001274C3">
        <w:t>Diagram the bond for the following:</w:t>
      </w:r>
      <w:r w:rsidR="00FD43FB">
        <w:t xml:space="preserve"> Covalent bonds require you know the elements plus the relative quantities of each. Illustrate exactly what’s listed.</w:t>
      </w:r>
    </w:p>
    <w:p w:rsidR="00FD43FB" w:rsidRDefault="00905A4B" w:rsidP="00FD43FB">
      <w:pPr>
        <w:pStyle w:val="ListParagraph"/>
        <w:numPr>
          <w:ilvl w:val="1"/>
          <w:numId w:val="2"/>
        </w:numPr>
        <w:spacing w:after="0" w:line="240" w:lineRule="auto"/>
      </w:pPr>
      <w:r w:rsidRPr="00905A4B">
        <w:rPr>
          <w:noProof/>
          <w:lang w:eastAsia="zh-CN"/>
        </w:rPr>
        <w:drawing>
          <wp:anchor distT="0" distB="0" distL="114300" distR="114300" simplePos="0" relativeHeight="251680768" behindDoc="1" locked="0" layoutInCell="1" allowOverlap="1">
            <wp:simplePos x="0" y="0"/>
            <wp:positionH relativeFrom="column">
              <wp:posOffset>857250</wp:posOffset>
            </wp:positionH>
            <wp:positionV relativeFrom="paragraph">
              <wp:posOffset>172085</wp:posOffset>
            </wp:positionV>
            <wp:extent cx="1095375" cy="5429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542925"/>
                    </a:xfrm>
                    <a:prstGeom prst="rect">
                      <a:avLst/>
                    </a:prstGeom>
                    <a:noFill/>
                    <a:ln>
                      <a:noFill/>
                    </a:ln>
                  </pic:spPr>
                </pic:pic>
              </a:graphicData>
            </a:graphic>
          </wp:anchor>
        </w:drawing>
      </w:r>
      <w:r w:rsidR="00FD43FB">
        <w:t>Hydrogen + Hydrogen</w:t>
      </w:r>
      <w:r w:rsidR="00FD43FB">
        <w:tab/>
      </w:r>
      <w:r w:rsidR="00FD43FB">
        <w:tab/>
      </w:r>
      <w:r w:rsidR="00FD43FB">
        <w:tab/>
      </w:r>
      <w:r w:rsidR="00FD43FB">
        <w:tab/>
        <w:t>c. 2 Hydrogen + Oxygen</w:t>
      </w:r>
    </w:p>
    <w:p w:rsidR="00FD43FB" w:rsidRDefault="00FD43FB" w:rsidP="00FD43FB">
      <w:pPr>
        <w:spacing w:after="0" w:line="240" w:lineRule="auto"/>
      </w:pPr>
    </w:p>
    <w:p w:rsidR="00FD43FB" w:rsidRDefault="00905A4B" w:rsidP="00FD43FB">
      <w:pPr>
        <w:spacing w:after="0" w:line="240" w:lineRule="auto"/>
      </w:pPr>
      <w:r w:rsidRPr="00905A4B">
        <w:rPr>
          <w:noProof/>
          <w:lang w:eastAsia="zh-CN"/>
        </w:rPr>
        <w:drawing>
          <wp:anchor distT="0" distB="0" distL="114300" distR="114300" simplePos="0" relativeHeight="251683840" behindDoc="1" locked="0" layoutInCell="1" allowOverlap="1">
            <wp:simplePos x="0" y="0"/>
            <wp:positionH relativeFrom="column">
              <wp:posOffset>5838825</wp:posOffset>
            </wp:positionH>
            <wp:positionV relativeFrom="paragraph">
              <wp:posOffset>154940</wp:posOffset>
            </wp:positionV>
            <wp:extent cx="1285875" cy="97155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971550"/>
                    </a:xfrm>
                    <a:prstGeom prst="rect">
                      <a:avLst/>
                    </a:prstGeom>
                    <a:noFill/>
                    <a:ln>
                      <a:noFill/>
                    </a:ln>
                  </pic:spPr>
                </pic:pic>
              </a:graphicData>
            </a:graphic>
          </wp:anchor>
        </w:drawing>
      </w:r>
    </w:p>
    <w:p w:rsidR="00FD43FB" w:rsidRDefault="00FD43FB" w:rsidP="00FD43FB">
      <w:pPr>
        <w:spacing w:after="0" w:line="240" w:lineRule="auto"/>
      </w:pPr>
    </w:p>
    <w:p w:rsidR="00024A3B" w:rsidRDefault="00905A4B" w:rsidP="000D0785">
      <w:pPr>
        <w:pStyle w:val="ListParagraph"/>
        <w:numPr>
          <w:ilvl w:val="1"/>
          <w:numId w:val="2"/>
        </w:numPr>
        <w:spacing w:after="0" w:line="240" w:lineRule="auto"/>
      </w:pPr>
      <w:r w:rsidRPr="00905A4B">
        <w:rPr>
          <w:noProof/>
          <w:lang w:eastAsia="zh-CN"/>
        </w:rPr>
        <w:drawing>
          <wp:anchor distT="0" distB="0" distL="114300" distR="114300" simplePos="0" relativeHeight="251682816" behindDoc="1" locked="0" layoutInCell="1" allowOverlap="1">
            <wp:simplePos x="0" y="0"/>
            <wp:positionH relativeFrom="column">
              <wp:posOffset>457200</wp:posOffset>
            </wp:positionH>
            <wp:positionV relativeFrom="paragraph">
              <wp:posOffset>109220</wp:posOffset>
            </wp:positionV>
            <wp:extent cx="1857375" cy="7620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375" cy="762000"/>
                    </a:xfrm>
                    <a:prstGeom prst="rect">
                      <a:avLst/>
                    </a:prstGeom>
                    <a:noFill/>
                    <a:ln>
                      <a:noFill/>
                    </a:ln>
                  </pic:spPr>
                </pic:pic>
              </a:graphicData>
            </a:graphic>
          </wp:anchor>
        </w:drawing>
      </w:r>
      <w:r w:rsidR="00FD43FB">
        <w:t>Carbon + 2 Oxygen</w:t>
      </w:r>
      <w:r w:rsidR="00FD43FB">
        <w:tab/>
      </w:r>
      <w:r w:rsidR="00FD43FB">
        <w:tab/>
      </w:r>
      <w:r w:rsidR="00FD43FB">
        <w:tab/>
      </w:r>
      <w:r w:rsidR="00FD43FB">
        <w:tab/>
        <w:t>d. Carbon + 4 Hydrogen</w:t>
      </w:r>
    </w:p>
    <w:p w:rsidR="00024A3B" w:rsidRDefault="00024A3B" w:rsidP="00024A3B">
      <w:pPr>
        <w:pStyle w:val="ListParagraph"/>
        <w:spacing w:after="0" w:line="240" w:lineRule="auto"/>
      </w:pPr>
    </w:p>
    <w:p w:rsidR="00024A3B" w:rsidRDefault="00024A3B" w:rsidP="00024A3B">
      <w:pPr>
        <w:pStyle w:val="ListParagraph"/>
        <w:spacing w:after="0" w:line="240" w:lineRule="auto"/>
      </w:pPr>
    </w:p>
    <w:p w:rsidR="00024A3B" w:rsidRDefault="00024A3B" w:rsidP="00024A3B">
      <w:pPr>
        <w:pStyle w:val="ListParagraph"/>
        <w:spacing w:after="0" w:line="240" w:lineRule="auto"/>
      </w:pPr>
    </w:p>
    <w:p w:rsidR="00FD43FB" w:rsidRDefault="00FD43FB" w:rsidP="00FD43FB">
      <w:pPr>
        <w:pStyle w:val="ListParagraph"/>
        <w:numPr>
          <w:ilvl w:val="0"/>
          <w:numId w:val="2"/>
        </w:numPr>
        <w:spacing w:after="0" w:line="240" w:lineRule="auto"/>
      </w:pPr>
      <w:r>
        <w:t>Many covalent molecules result in a molecule with equal charge distribution. This is called</w:t>
      </w:r>
      <w:r w:rsidRPr="00442761">
        <w:rPr>
          <w:sz w:val="32"/>
        </w:rPr>
        <w:t>_</w:t>
      </w:r>
      <w:r w:rsidR="00905A4B">
        <w:rPr>
          <w:sz w:val="32"/>
        </w:rPr>
        <w:t>non</w:t>
      </w:r>
      <w:r w:rsidRPr="00442761">
        <w:rPr>
          <w:sz w:val="32"/>
        </w:rPr>
        <w:t>_</w:t>
      </w:r>
      <w:r>
        <w:rPr>
          <w:sz w:val="32"/>
        </w:rPr>
        <w:t>-</w:t>
      </w:r>
      <w:r w:rsidRPr="00442761">
        <w:rPr>
          <w:sz w:val="32"/>
        </w:rPr>
        <w:t>_</w:t>
      </w:r>
      <w:r w:rsidR="00905A4B">
        <w:rPr>
          <w:sz w:val="32"/>
        </w:rPr>
        <w:t>polar</w:t>
      </w:r>
      <w:r w:rsidRPr="00442761">
        <w:rPr>
          <w:sz w:val="32"/>
        </w:rPr>
        <w:t>_</w:t>
      </w:r>
      <w:r w:rsidRPr="00FD43FB">
        <w:t>.</w:t>
      </w:r>
      <w:r>
        <w:t xml:space="preserve">In some covalent molecules, electrons are not shared equally between atoms. These molecules fall under a category called </w:t>
      </w:r>
      <w:r w:rsidRPr="00442761">
        <w:rPr>
          <w:sz w:val="32"/>
        </w:rPr>
        <w:t>_</w:t>
      </w:r>
      <w:r w:rsidR="00905A4B">
        <w:rPr>
          <w:sz w:val="32"/>
        </w:rPr>
        <w:t>polar</w:t>
      </w:r>
      <w:r w:rsidRPr="00442761">
        <w:rPr>
          <w:sz w:val="32"/>
        </w:rPr>
        <w:t>__</w:t>
      </w:r>
      <w:r w:rsidR="00905A4B">
        <w:rPr>
          <w:sz w:val="32"/>
        </w:rPr>
        <w:t>covalent</w:t>
      </w:r>
      <w:r w:rsidRPr="00442761">
        <w:rPr>
          <w:sz w:val="32"/>
        </w:rPr>
        <w:t>_</w:t>
      </w:r>
      <w:r>
        <w:t xml:space="preserve">molecules because part of the molecule has a </w:t>
      </w:r>
      <w:r w:rsidRPr="00FD43FB">
        <w:rPr>
          <w:sz w:val="32"/>
        </w:rPr>
        <w:t>_</w:t>
      </w:r>
      <w:r w:rsidR="00905A4B">
        <w:rPr>
          <w:sz w:val="32"/>
        </w:rPr>
        <w:t>+</w:t>
      </w:r>
      <w:r w:rsidRPr="00FD43FB">
        <w:rPr>
          <w:sz w:val="32"/>
        </w:rPr>
        <w:t>_</w:t>
      </w:r>
      <w:r>
        <w:t xml:space="preserve"> charge while another part has a </w:t>
      </w:r>
      <w:r w:rsidRPr="00FD43FB">
        <w:rPr>
          <w:sz w:val="32"/>
        </w:rPr>
        <w:t>_</w:t>
      </w:r>
      <w:r w:rsidR="00905A4B">
        <w:rPr>
          <w:sz w:val="32"/>
        </w:rPr>
        <w:t>-</w:t>
      </w:r>
      <w:r w:rsidRPr="00FD43FB">
        <w:rPr>
          <w:sz w:val="32"/>
        </w:rPr>
        <w:t>_</w:t>
      </w:r>
      <w:r>
        <w:t xml:space="preserve"> charge.</w:t>
      </w:r>
    </w:p>
    <w:p w:rsidR="00FD43FB" w:rsidRDefault="00FD43FB" w:rsidP="00FD43FB">
      <w:pPr>
        <w:pStyle w:val="ListParagraph"/>
        <w:numPr>
          <w:ilvl w:val="0"/>
          <w:numId w:val="2"/>
        </w:numPr>
        <w:spacing w:after="0" w:line="240" w:lineRule="auto"/>
      </w:pPr>
      <w:r>
        <w:t>Label the positive end and the negative end of the water molecules below. (the fluffy diagram on the left is called a space-filling model and the right one is called a structural formula)</w:t>
      </w:r>
    </w:p>
    <w:p w:rsidR="00FD43FB" w:rsidRDefault="00FF5291" w:rsidP="00FD43FB">
      <w:pPr>
        <w:spacing w:after="0" w:line="240" w:lineRule="auto"/>
      </w:pPr>
      <w:r>
        <w:rPr>
          <w:noProof/>
        </w:rPr>
        <w:pict>
          <v:shape id="_x0000_s1028" type="#_x0000_t202" style="position:absolute;margin-left:192.9pt;margin-top:1.45pt;width:69pt;height:110.6pt;z-index:-2516582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" stroked="f">
            <v:textbox style="mso-fit-shape-to-text:t">
              <w:txbxContent>
                <w:p w:rsidR="00905A4B" w:rsidRPr="00905A4B" w:rsidRDefault="00905A4B" w:rsidP="00905A4B">
                  <w:pPr>
                    <w:rPr>
                      <w:sz w:val="36"/>
                    </w:rPr>
                  </w:pPr>
                  <w:r w:rsidRPr="00905A4B">
                    <w:rPr>
                      <w:sz w:val="36"/>
                    </w:rPr>
                    <w:t xml:space="preserve">           -</w:t>
                  </w:r>
                </w:p>
                <w:p w:rsidR="00905A4B" w:rsidRPr="00905A4B" w:rsidRDefault="00905A4B" w:rsidP="00905A4B">
                  <w:pPr>
                    <w:rPr>
                      <w:sz w:val="36"/>
                    </w:rPr>
                  </w:pPr>
                  <w:r w:rsidRPr="00905A4B">
                    <w:rPr>
                      <w:sz w:val="36"/>
                    </w:rPr>
                    <w:t>+</w:t>
                  </w:r>
                </w:p>
              </w:txbxContent>
            </v:textbox>
          </v:shape>
        </w:pict>
      </w:r>
      <w:r>
        <w:rPr>
          <w:noProof/>
        </w:rPr>
        <w:pict>
          <v:shape id="_x0000_s1029" type="#_x0000_t202" style="position:absolute;margin-left:57.5pt;margin-top:1.55pt;width:69pt;height:110.6pt;z-index:-25165721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" stroked="f">
            <v:textbox style="mso-fit-shape-to-text:t">
              <w:txbxContent>
                <w:p w:rsidR="00905A4B" w:rsidRPr="00905A4B" w:rsidRDefault="00905A4B">
                  <w:pPr>
                    <w:rPr>
                      <w:sz w:val="36"/>
                    </w:rPr>
                  </w:pPr>
                  <w:r w:rsidRPr="00905A4B">
                    <w:rPr>
                      <w:sz w:val="36"/>
                    </w:rPr>
                    <w:t xml:space="preserve">           -</w:t>
                  </w:r>
                </w:p>
                <w:p w:rsidR="00905A4B" w:rsidRPr="00905A4B" w:rsidRDefault="00905A4B">
                  <w:pPr>
                    <w:rPr>
                      <w:sz w:val="36"/>
                    </w:rPr>
                  </w:pPr>
                  <w:r w:rsidRPr="00905A4B">
                    <w:rPr>
                      <w:sz w:val="36"/>
                    </w:rPr>
                    <w:t>+</w:t>
                  </w:r>
                </w:p>
              </w:txbxContent>
            </v:textbox>
          </v:shape>
        </w:pict>
      </w:r>
      <w:r w:rsidR="00905A4B" w:rsidRPr="00905A4B">
        <w:rPr>
          <w:noProof/>
          <w:sz w:val="40"/>
          <w:szCs w:val="40"/>
          <w:lang w:eastAsia="zh-CN"/>
        </w:rPr>
        <w:drawing>
          <wp:anchor distT="0" distB="0" distL="114300" distR="114300" simplePos="0" relativeHeight="251670528" behindDoc="1" locked="0" layoutInCell="1" allowOverlap="1">
            <wp:simplePos x="0" y="0"/>
            <wp:positionH relativeFrom="column">
              <wp:posOffset>778358</wp:posOffset>
            </wp:positionH>
            <wp:positionV relativeFrom="paragraph">
              <wp:posOffset>111760</wp:posOffset>
            </wp:positionV>
            <wp:extent cx="809625" cy="768985"/>
            <wp:effectExtent l="38100" t="0" r="0" b="12065"/>
            <wp:wrapNone/>
            <wp:docPr id="3" name="Picture 3" descr="http://paros.princeton.edu/CBE422/hcm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os.princeton.edu/CBE422/hcmd1.png"/>
                    <pic:cNvPicPr>
                      <a:picLocks noChangeAspect="1" noChangeArrowheads="1"/>
                    </pic:cNvPicPr>
                  </pic:nvPicPr>
                  <pic:blipFill>
                    <a:blip r:embed="rId1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8">
                              <a14:imgEffect>
                                <a14:backgroundRemoval t="3209" b="95722" l="9645" r="95431">
                                  <a14:foregroundMark x1="89340" y1="69519" x2="70558" y2="45989"/>
                                  <a14:foregroundMark x1="63959" y1="38503" x2="51269" y2="14439"/>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621716">
                      <a:off x="0" y="0"/>
                      <a:ext cx="809625" cy="768985"/>
                    </a:xfrm>
                    <a:prstGeom prst="rect">
                      <a:avLst/>
                    </a:prstGeom>
                    <a:noFill/>
                    <a:ln>
                      <a:noFill/>
                    </a:ln>
                  </pic:spPr>
                </pic:pic>
              </a:graphicData>
            </a:graphic>
          </wp:anchor>
        </w:drawing>
      </w:r>
      <w:r w:rsidR="00905A4B" w:rsidRPr="00FD43FB">
        <w:rPr>
          <w:noProof/>
          <w:lang w:eastAsia="zh-CN"/>
        </w:rPr>
        <w:drawing>
          <wp:anchor distT="0" distB="0" distL="114300" distR="114300" simplePos="0" relativeHeight="251671552" behindDoc="1" locked="0" layoutInCell="1" allowOverlap="1">
            <wp:simplePos x="0" y="0"/>
            <wp:positionH relativeFrom="column">
              <wp:posOffset>2390457</wp:posOffset>
            </wp:positionH>
            <wp:positionV relativeFrom="paragraph">
              <wp:posOffset>111443</wp:posOffset>
            </wp:positionV>
            <wp:extent cx="895985" cy="697230"/>
            <wp:effectExtent l="175578" t="0" r="3492" b="117793"/>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3380683">
                      <a:off x="0" y="0"/>
                      <a:ext cx="895985" cy="697230"/>
                    </a:xfrm>
                    <a:prstGeom prst="rect">
                      <a:avLst/>
                    </a:prstGeom>
                    <a:noFill/>
                    <a:ln>
                      <a:noFill/>
                    </a:ln>
                  </pic:spPr>
                </pic:pic>
              </a:graphicData>
            </a:graphic>
          </wp:anchor>
        </w:drawing>
      </w:r>
    </w:p>
    <w:p w:rsidR="00FD43FB" w:rsidRDefault="00FD43FB" w:rsidP="00FD43FB">
      <w:pPr>
        <w:spacing w:after="0" w:line="240" w:lineRule="auto"/>
      </w:pPr>
    </w:p>
    <w:p w:rsidR="00FD43FB" w:rsidRDefault="00FD43FB" w:rsidP="00FD43FB">
      <w:pPr>
        <w:spacing w:after="0" w:line="240" w:lineRule="auto"/>
      </w:pPr>
    </w:p>
    <w:p w:rsidR="00FD43FB" w:rsidRDefault="00905A4B" w:rsidP="00905A4B">
      <w:pPr>
        <w:tabs>
          <w:tab w:val="left" w:pos="1830"/>
        </w:tabs>
        <w:spacing w:after="0" w:line="240" w:lineRule="auto"/>
      </w:pPr>
      <w:r>
        <w:rPr>
          <w:noProof/>
          <w:lang w:eastAsia="zh-CN"/>
        </w:rPr>
        <w:drawing>
          <wp:anchor distT="0" distB="0" distL="114300" distR="114300" simplePos="0" relativeHeight="251684864" behindDoc="1" locked="0" layoutInCell="1" allowOverlap="1">
            <wp:simplePos x="0" y="0"/>
            <wp:positionH relativeFrom="column">
              <wp:posOffset>4805326</wp:posOffset>
            </wp:positionH>
            <wp:positionV relativeFrom="paragraph">
              <wp:posOffset>28575</wp:posOffset>
            </wp:positionV>
            <wp:extent cx="2116946" cy="2105291"/>
            <wp:effectExtent l="0" t="0" r="0" b="0"/>
            <wp:wrapTight wrapText="bothSides">
              <wp:wrapPolygon edited="0">
                <wp:start x="0" y="0"/>
                <wp:lineTo x="0" y="21307"/>
                <wp:lineTo x="21386" y="21307"/>
                <wp:lineTo x="21386" y="0"/>
                <wp:lineTo x="0" y="0"/>
              </wp:wrapPolygon>
            </wp:wrapTight>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6946" cy="2105291"/>
                    </a:xfrm>
                    <a:prstGeom prst="rect">
                      <a:avLst/>
                    </a:prstGeom>
                    <a:noFill/>
                    <a:ln>
                      <a:noFill/>
                    </a:ln>
                  </pic:spPr>
                </pic:pic>
              </a:graphicData>
            </a:graphic>
          </wp:anchor>
        </w:drawing>
      </w:r>
      <w:r>
        <w:tab/>
      </w:r>
    </w:p>
    <w:p w:rsidR="00FD43FB" w:rsidRDefault="00FD43FB" w:rsidP="00FD43FB">
      <w:pPr>
        <w:spacing w:after="0" w:line="240" w:lineRule="auto"/>
      </w:pPr>
    </w:p>
    <w:p w:rsidR="00FD43FB" w:rsidRDefault="00FD43FB" w:rsidP="00FD43FB">
      <w:pPr>
        <w:spacing w:after="0" w:line="240" w:lineRule="auto"/>
      </w:pPr>
    </w:p>
    <w:p w:rsidR="001274C3" w:rsidRDefault="001274C3" w:rsidP="001274C3">
      <w:pPr>
        <w:pStyle w:val="ListParagraph"/>
        <w:numPr>
          <w:ilvl w:val="0"/>
          <w:numId w:val="2"/>
        </w:numPr>
        <w:spacing w:after="0" w:line="240" w:lineRule="auto"/>
      </w:pPr>
      <w:r>
        <w:t xml:space="preserve">Hydrogen bonds don’t occur between atoms of the same molecule. They form between </w:t>
      </w:r>
      <w:r w:rsidR="00D0611C">
        <w:t xml:space="preserve">oppositely </w:t>
      </w:r>
      <w:r w:rsidR="00D0611C" w:rsidRPr="00442761">
        <w:rPr>
          <w:sz w:val="32"/>
        </w:rPr>
        <w:t>_</w:t>
      </w:r>
      <w:r w:rsidR="00D0611C">
        <w:rPr>
          <w:sz w:val="32"/>
        </w:rPr>
        <w:t>charged</w:t>
      </w:r>
      <w:r w:rsidR="00D0611C" w:rsidRPr="00442761">
        <w:rPr>
          <w:sz w:val="32"/>
        </w:rPr>
        <w:t>_</w:t>
      </w:r>
      <w:bookmarkStart w:id="0" w:name="_GoBack"/>
      <w:bookmarkEnd w:id="0"/>
      <w:r w:rsidR="00D0611C">
        <w:t xml:space="preserve">atoms </w:t>
      </w:r>
      <w:r>
        <w:t xml:space="preserve">of </w:t>
      </w:r>
      <w:r w:rsidRPr="00442761">
        <w:rPr>
          <w:sz w:val="32"/>
        </w:rPr>
        <w:t>_</w:t>
      </w:r>
      <w:r w:rsidR="00D0611C">
        <w:rPr>
          <w:sz w:val="32"/>
        </w:rPr>
        <w:t>different</w:t>
      </w:r>
      <w:r w:rsidRPr="00442761">
        <w:rPr>
          <w:sz w:val="32"/>
        </w:rPr>
        <w:t>_</w:t>
      </w:r>
      <w:r w:rsidR="00D0611C">
        <w:t>molecule</w:t>
      </w:r>
      <w:r>
        <w:t xml:space="preserve">s </w:t>
      </w:r>
      <w:r w:rsidR="00D0611C">
        <w:t>that are both</w:t>
      </w:r>
      <w:r w:rsidRPr="00442761">
        <w:rPr>
          <w:sz w:val="32"/>
        </w:rPr>
        <w:t>_</w:t>
      </w:r>
      <w:r w:rsidR="00905A4B">
        <w:rPr>
          <w:sz w:val="32"/>
        </w:rPr>
        <w:t>polar</w:t>
      </w:r>
      <w:r w:rsidRPr="00442761">
        <w:rPr>
          <w:sz w:val="32"/>
        </w:rPr>
        <w:t>_</w:t>
      </w:r>
      <w:r>
        <w:t>.</w:t>
      </w:r>
    </w:p>
    <w:p w:rsidR="001274C3" w:rsidRDefault="001274C3" w:rsidP="001274C3">
      <w:pPr>
        <w:pStyle w:val="ListParagraph"/>
        <w:numPr>
          <w:ilvl w:val="0"/>
          <w:numId w:val="2"/>
        </w:numPr>
        <w:spacing w:after="0" w:line="240" w:lineRule="auto"/>
      </w:pPr>
      <w:r>
        <w:t>Show the hydrogen bonding between these water molecules.</w:t>
      </w:r>
      <w:r w:rsidR="00024A3B">
        <w:t xml:space="preserve"> Illustrate the negative oxygen connected to the positive hydrogen with dashed lines. The dashed lines are the hydrogen bonds.</w:t>
      </w:r>
    </w:p>
    <w:sectPr w:rsidR="001274C3" w:rsidSect="004427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4023"/>
    <w:multiLevelType w:val="hybridMultilevel"/>
    <w:tmpl w:val="8F982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572D5"/>
    <w:multiLevelType w:val="hybridMultilevel"/>
    <w:tmpl w:val="61928D8E"/>
    <w:lvl w:ilvl="0" w:tplc="D206D03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A1509"/>
    <w:multiLevelType w:val="hybridMultilevel"/>
    <w:tmpl w:val="81528B58"/>
    <w:lvl w:ilvl="0" w:tplc="D206D0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42761"/>
    <w:rsid w:val="00024A3B"/>
    <w:rsid w:val="001274C3"/>
    <w:rsid w:val="003F283A"/>
    <w:rsid w:val="00442761"/>
    <w:rsid w:val="005C27DE"/>
    <w:rsid w:val="00607863"/>
    <w:rsid w:val="00905A4B"/>
    <w:rsid w:val="00985C1F"/>
    <w:rsid w:val="00C975F1"/>
    <w:rsid w:val="00D0611C"/>
    <w:rsid w:val="00DE37F2"/>
    <w:rsid w:val="00FD43FB"/>
    <w:rsid w:val="00FF52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42761"/>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42761"/>
    <w:rPr>
      <w:rFonts w:ascii="Arial" w:eastAsia="Times New Roman" w:hAnsi="Arial" w:cs="Times New Roman"/>
      <w:sz w:val="24"/>
      <w:szCs w:val="20"/>
    </w:rPr>
  </w:style>
  <w:style w:type="paragraph" w:styleId="ListParagraph">
    <w:name w:val="List Paragraph"/>
    <w:basedOn w:val="Normal"/>
    <w:uiPriority w:val="34"/>
    <w:qFormat/>
    <w:rsid w:val="00442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emf"/><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Keith</dc:creator>
  <cp:keywords/>
  <dc:description/>
  <cp:lastModifiedBy>DELL</cp:lastModifiedBy>
  <cp:revision>4</cp:revision>
  <dcterms:created xsi:type="dcterms:W3CDTF">2018-08-10T17:52:00Z</dcterms:created>
  <dcterms:modified xsi:type="dcterms:W3CDTF">2018-08-28T01:01:00Z</dcterms:modified>
</cp:coreProperties>
</file>